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EEF" w:rsidRDefault="00987EE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1390110</wp:posOffset>
            </wp:positionH>
            <wp:positionV relativeFrom="paragraph">
              <wp:posOffset>417214</wp:posOffset>
            </wp:positionV>
            <wp:extent cx="4763068" cy="1098645"/>
            <wp:effectExtent l="0" t="0" r="0" b="0"/>
            <wp:wrapNone/>
            <wp:docPr id="2" name="Objec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81326" cy="552450"/>
                      <a:chOff x="0" y="0"/>
                      <a:chExt cx="2981326" cy="552450"/>
                    </a:xfrm>
                  </a:grpSpPr>
                  <a:sp>
                    <a:nvSpPr>
                      <a:cNvPr id="3" name="CaixaDeTexto 2"/>
                      <a:cNvSpPr txBox="1"/>
                    </a:nvSpPr>
                    <a:spPr>
                      <a:xfrm>
                        <a:off x="0" y="0"/>
                        <a:ext cx="2981326" cy="552450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</a:spPr>
                    <a:txSp>
                      <a:txBody>
                        <a:bodyPr vertOverflow="clip" wrap="square" rtlCol="0" anchor="t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rtl="0">
                            <a:defRPr sz="1000"/>
                          </a:pPr>
                          <a:r>
                            <a:rPr lang="pt-PT" sz="3600" b="0" i="0" u="none" strike="noStrike" baseline="0">
                              <a:solidFill>
                                <a:srgbClr val="800080"/>
                              </a:solidFill>
                              <a:latin typeface="Harlow Solid Italic"/>
                            </a:rPr>
                            <a:t>- In</a:t>
                          </a:r>
                          <a:r>
                            <a:rPr lang="pt-PT" sz="3600" b="0" i="0" u="none" strike="noStrike" baseline="0">
                              <a:solidFill>
                                <a:srgbClr val="0066CC"/>
                              </a:solidFill>
                              <a:latin typeface="Harlow Solid Italic"/>
                            </a:rPr>
                            <a:t>for</a:t>
                          </a:r>
                          <a:r>
                            <a:rPr lang="pt-PT" sz="3600" b="0" i="0" u="none" strike="noStrike" baseline="0">
                              <a:solidFill>
                                <a:srgbClr val="008000"/>
                              </a:solidFill>
                              <a:latin typeface="Harlow Solid Italic"/>
                            </a:rPr>
                            <a:t>má</a:t>
                          </a:r>
                          <a:r>
                            <a:rPr lang="pt-PT" sz="3600" b="0" i="0" u="none" strike="noStrike" baseline="0">
                              <a:solidFill>
                                <a:srgbClr val="800080"/>
                              </a:solidFill>
                              <a:latin typeface="Harlow Solid Italic"/>
                            </a:rPr>
                            <a:t>ti</a:t>
                          </a:r>
                          <a:r>
                            <a:rPr lang="pt-PT" sz="3600" b="0" i="0" u="none" strike="noStrike" baseline="0">
                              <a:solidFill>
                                <a:srgbClr val="0066CC"/>
                              </a:solidFill>
                              <a:latin typeface="Harlow Solid Italic"/>
                            </a:rPr>
                            <a:t>ca</a:t>
                          </a:r>
                        </a:p>
                      </a:txBody>
                      <a:useSpRect/>
                    </a:txSp>
                    <a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 w:rsidRPr="00987EEF">
        <w:rPr>
          <w:noProof/>
          <w:lang w:eastAsia="pt-PT"/>
        </w:rPr>
        <w:drawing>
          <wp:inline distT="0" distB="0" distL="0" distR="0">
            <wp:extent cx="1638940" cy="1385248"/>
            <wp:effectExtent l="1905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077" cy="139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EEF" w:rsidRDefault="007B6133">
      <w:r>
        <w:rPr>
          <w:noProof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44.2pt;margin-top:15.05pt;width:530.1pt;height:0;z-index:251659264" o:connectortype="straight" strokecolor="#00b0f0" strokeweight="9pt"/>
        </w:pict>
      </w:r>
    </w:p>
    <w:p w:rsidR="00CD250C" w:rsidRDefault="00CD250C"/>
    <w:p w:rsidR="00987EEF" w:rsidRDefault="00967D12">
      <w:r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1941423</wp:posOffset>
            </wp:positionH>
            <wp:positionV relativeFrom="paragraph">
              <wp:posOffset>260142</wp:posOffset>
            </wp:positionV>
            <wp:extent cx="2123648" cy="750627"/>
            <wp:effectExtent l="19050" t="0" r="0" b="0"/>
            <wp:wrapNone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648" cy="750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EEF" w:rsidRDefault="00967D12" w:rsidP="00987EEF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        </w:t>
      </w:r>
      <w:proofErr w:type="gramStart"/>
      <w:r>
        <w:rPr>
          <w:sz w:val="96"/>
          <w:szCs w:val="96"/>
        </w:rPr>
        <w:t xml:space="preserve">Na                 </w:t>
      </w:r>
      <w:r w:rsidR="00987EEF" w:rsidRPr="00987EEF">
        <w:rPr>
          <w:sz w:val="96"/>
          <w:szCs w:val="96"/>
        </w:rPr>
        <w:t>-</w:t>
      </w:r>
      <w:r w:rsidR="00987EEF">
        <w:rPr>
          <w:sz w:val="96"/>
          <w:szCs w:val="96"/>
        </w:rPr>
        <w:t>BR.</w:t>
      </w:r>
      <w:proofErr w:type="gramEnd"/>
      <w:r w:rsidR="00987EEF">
        <w:rPr>
          <w:sz w:val="96"/>
          <w:szCs w:val="96"/>
        </w:rPr>
        <w:t xml:space="preserve"> </w:t>
      </w:r>
    </w:p>
    <w:p w:rsidR="00987EEF" w:rsidRPr="00987EEF" w:rsidRDefault="00987EEF" w:rsidP="00987EEF">
      <w:pPr>
        <w:jc w:val="center"/>
        <w:rPr>
          <w:sz w:val="96"/>
          <w:szCs w:val="96"/>
        </w:rPr>
      </w:pPr>
      <w:r>
        <w:rPr>
          <w:sz w:val="96"/>
          <w:szCs w:val="96"/>
        </w:rPr>
        <w:t>2º PERÍODO/</w:t>
      </w:r>
      <w:r w:rsidRPr="00987EEF">
        <w:rPr>
          <w:sz w:val="96"/>
          <w:szCs w:val="96"/>
        </w:rPr>
        <w:t>2015</w:t>
      </w:r>
    </w:p>
    <w:p w:rsidR="00987EEF" w:rsidRDefault="00987EEF"/>
    <w:p w:rsidR="00987EEF" w:rsidRPr="00471D13" w:rsidRDefault="00A02CCA" w:rsidP="00987EEF">
      <w:pPr>
        <w:jc w:val="right"/>
        <w:rPr>
          <w:rFonts w:ascii="Edwardian Script ITC" w:hAnsi="Edwardian Script ITC"/>
          <w:b/>
          <w:sz w:val="80"/>
          <w:szCs w:val="80"/>
        </w:rPr>
      </w:pPr>
      <w:r>
        <w:rPr>
          <w:rFonts w:ascii="Edwardian Script ITC" w:hAnsi="Edwardian Script ITC"/>
          <w:b/>
          <w:sz w:val="80"/>
          <w:szCs w:val="80"/>
        </w:rPr>
        <w:t xml:space="preserve">Professor: </w:t>
      </w:r>
      <w:proofErr w:type="spellStart"/>
      <w:proofErr w:type="gramStart"/>
      <w:r>
        <w:rPr>
          <w:rFonts w:ascii="Edwardian Script ITC" w:hAnsi="Edwardian Script ITC"/>
          <w:b/>
          <w:sz w:val="80"/>
          <w:szCs w:val="80"/>
        </w:rPr>
        <w:t>Andrei</w:t>
      </w:r>
      <w:proofErr w:type="spellEnd"/>
      <w:r>
        <w:rPr>
          <w:rFonts w:ascii="Edwardian Script ITC" w:hAnsi="Edwardian Script ITC"/>
          <w:b/>
          <w:sz w:val="80"/>
          <w:szCs w:val="80"/>
        </w:rPr>
        <w:t xml:space="preserve">  C.</w:t>
      </w:r>
      <w:proofErr w:type="gramEnd"/>
      <w:r>
        <w:rPr>
          <w:rFonts w:ascii="Edwardian Script ITC" w:hAnsi="Edwardian Script ITC"/>
          <w:b/>
          <w:sz w:val="80"/>
          <w:szCs w:val="80"/>
        </w:rPr>
        <w:t xml:space="preserve"> </w:t>
      </w:r>
      <w:proofErr w:type="spellStart"/>
      <w:r>
        <w:rPr>
          <w:rFonts w:ascii="Edwardian Script ITC" w:hAnsi="Edwardian Script ITC"/>
          <w:b/>
          <w:sz w:val="80"/>
          <w:szCs w:val="80"/>
        </w:rPr>
        <w:t>Vandarlei</w:t>
      </w:r>
      <w:proofErr w:type="spellEnd"/>
    </w:p>
    <w:p w:rsidR="00B83123" w:rsidRPr="00987EEF" w:rsidRDefault="00726CFB" w:rsidP="00987EEF">
      <w:pPr>
        <w:jc w:val="right"/>
        <w:rPr>
          <w:rFonts w:ascii="Edwardian Script ITC" w:hAnsi="Edwardian Script ITC"/>
          <w:b/>
          <w:sz w:val="96"/>
          <w:szCs w:val="96"/>
        </w:rPr>
      </w:pPr>
      <w:r>
        <w:rPr>
          <w:rFonts w:ascii="Edwardian Script ITC" w:hAnsi="Edwardian Script ITC"/>
          <w:b/>
          <w:sz w:val="96"/>
          <w:szCs w:val="96"/>
        </w:rPr>
        <w:t xml:space="preserve">Discente </w:t>
      </w:r>
      <w:r w:rsidR="00B83123">
        <w:rPr>
          <w:rFonts w:ascii="Edwardian Script ITC" w:hAnsi="Edwardian Script ITC"/>
          <w:b/>
          <w:sz w:val="96"/>
          <w:szCs w:val="96"/>
        </w:rPr>
        <w:t>nº:</w:t>
      </w:r>
      <w:r>
        <w:rPr>
          <w:rFonts w:ascii="Edwardian Script ITC" w:hAnsi="Edwardian Script ITC"/>
          <w:b/>
          <w:sz w:val="96"/>
          <w:szCs w:val="96"/>
        </w:rPr>
        <w:t xml:space="preserve"> </w:t>
      </w:r>
      <w:r w:rsidR="00B83123" w:rsidRPr="00B83123">
        <w:rPr>
          <w:rFonts w:ascii="Edwardian Script ITC" w:hAnsi="Edwardian Script ITC"/>
          <w:b/>
          <w:color w:val="7030A0"/>
          <w:sz w:val="96"/>
          <w:szCs w:val="96"/>
        </w:rPr>
        <w:t>151392323</w:t>
      </w:r>
    </w:p>
    <w:p w:rsidR="00987EEF" w:rsidRDefault="00A02CCA" w:rsidP="00987EEF">
      <w:pPr>
        <w:jc w:val="right"/>
        <w:rPr>
          <w:rFonts w:ascii="Verdana" w:hAnsi="Verdana"/>
          <w:b/>
          <w:sz w:val="96"/>
          <w:szCs w:val="96"/>
        </w:rPr>
      </w:pPr>
      <w:r>
        <w:rPr>
          <w:rFonts w:ascii="Verdana" w:hAnsi="Verdana"/>
          <w:b/>
          <w:sz w:val="96"/>
          <w:szCs w:val="96"/>
        </w:rPr>
        <w:t>Disciplina: P</w:t>
      </w:r>
      <w:r w:rsidR="00471D13">
        <w:rPr>
          <w:rFonts w:ascii="Verdana" w:hAnsi="Verdana"/>
          <w:b/>
          <w:sz w:val="96"/>
          <w:szCs w:val="96"/>
        </w:rPr>
        <w:t>O</w:t>
      </w:r>
      <w:r>
        <w:rPr>
          <w:rFonts w:ascii="Verdana" w:hAnsi="Verdana"/>
          <w:b/>
          <w:sz w:val="96"/>
          <w:szCs w:val="96"/>
        </w:rPr>
        <w:t>O</w:t>
      </w:r>
    </w:p>
    <w:p w:rsidR="00987EEF" w:rsidRDefault="00987EEF" w:rsidP="00987EEF">
      <w:pPr>
        <w:jc w:val="right"/>
        <w:rPr>
          <w:rFonts w:ascii="Verdana" w:hAnsi="Verdana"/>
          <w:b/>
          <w:sz w:val="96"/>
          <w:szCs w:val="96"/>
        </w:rPr>
      </w:pPr>
      <w:r w:rsidRPr="00987EEF">
        <w:rPr>
          <w:rFonts w:ascii="Verdana" w:hAnsi="Verdana"/>
          <w:b/>
          <w:sz w:val="96"/>
          <w:szCs w:val="96"/>
        </w:rPr>
        <w:t>Unidade: I</w:t>
      </w:r>
    </w:p>
    <w:p w:rsidR="00987EEF" w:rsidRDefault="00987EEF" w:rsidP="00987EEF">
      <w:pPr>
        <w:jc w:val="right"/>
        <w:rPr>
          <w:rFonts w:ascii="Verdana" w:hAnsi="Verdana"/>
          <w:b/>
          <w:sz w:val="24"/>
          <w:szCs w:val="24"/>
        </w:rPr>
      </w:pPr>
    </w:p>
    <w:p w:rsidR="00A77340" w:rsidRPr="00BB71E7" w:rsidRDefault="00A77340" w:rsidP="00A77340">
      <w:pPr>
        <w:spacing w:line="240" w:lineRule="auto"/>
        <w:jc w:val="right"/>
        <w:rPr>
          <w:rFonts w:ascii="Verdana" w:hAnsi="Verdana"/>
          <w:color w:val="000000" w:themeColor="text1"/>
          <w:sz w:val="28"/>
          <w:szCs w:val="28"/>
        </w:rPr>
      </w:pPr>
      <w:r>
        <w:rPr>
          <w:rFonts w:ascii="Verdana" w:hAnsi="Verdana"/>
          <w:noProof/>
          <w:color w:val="000000" w:themeColor="text1"/>
          <w:sz w:val="28"/>
          <w:szCs w:val="28"/>
          <w:lang w:eastAsia="pt-PT"/>
        </w:rPr>
        <w:lastRenderedPageBreak/>
        <w:pict>
          <v:rect id="_x0000_s1029" style="position:absolute;left:0;text-align:left;margin-left:-18.45pt;margin-top:-1.1pt;width:7in;height:71.25pt;z-index:251663360" filled="f" strokeweight="1.5pt"/>
        </w:pict>
      </w:r>
      <w:r w:rsidRPr="00BB71E7">
        <w:rPr>
          <w:rFonts w:ascii="Verdana" w:hAnsi="Verdana"/>
          <w:color w:val="000000" w:themeColor="text1"/>
          <w:sz w:val="28"/>
          <w:szCs w:val="28"/>
        </w:rPr>
        <w:t>AIEC 2015</w:t>
      </w:r>
    </w:p>
    <w:p w:rsidR="00A77340" w:rsidRPr="00BB71E7" w:rsidRDefault="00A77340" w:rsidP="00A77340">
      <w:pPr>
        <w:spacing w:line="240" w:lineRule="auto"/>
        <w:jc w:val="right"/>
        <w:rPr>
          <w:rFonts w:ascii="Verdana" w:hAnsi="Verdana"/>
          <w:b/>
          <w:color w:val="0070C0"/>
          <w:sz w:val="24"/>
          <w:szCs w:val="24"/>
        </w:rPr>
      </w:pPr>
      <w:r w:rsidRPr="00BB71E7">
        <w:rPr>
          <w:rFonts w:ascii="Verdana" w:hAnsi="Verdana"/>
          <w:color w:val="000000" w:themeColor="text1"/>
          <w:sz w:val="24"/>
          <w:szCs w:val="24"/>
        </w:rPr>
        <w:t xml:space="preserve">DISCENTE Nº. </w:t>
      </w:r>
      <w:r w:rsidRPr="00BB71E7">
        <w:rPr>
          <w:rFonts w:ascii="Verdana" w:hAnsi="Verdana"/>
          <w:b/>
          <w:color w:val="000000" w:themeColor="text1"/>
          <w:sz w:val="24"/>
          <w:szCs w:val="24"/>
        </w:rPr>
        <w:t>151392323</w:t>
      </w:r>
      <w:r w:rsidRPr="00BB71E7">
        <w:rPr>
          <w:rFonts w:ascii="Verdana" w:hAnsi="Verdana"/>
          <w:color w:val="000000" w:themeColor="text1"/>
          <w:sz w:val="24"/>
          <w:szCs w:val="24"/>
        </w:rPr>
        <w:t xml:space="preserve">: </w:t>
      </w:r>
      <w:r w:rsidRPr="00BB71E7">
        <w:rPr>
          <w:rFonts w:ascii="Verdana" w:hAnsi="Verdana"/>
          <w:b/>
          <w:color w:val="0070C0"/>
          <w:sz w:val="24"/>
          <w:szCs w:val="24"/>
        </w:rPr>
        <w:t>Pedro Calianguila João</w:t>
      </w:r>
    </w:p>
    <w:p w:rsidR="00A77340" w:rsidRPr="00BB71E7" w:rsidRDefault="00A77340" w:rsidP="00A77340">
      <w:pPr>
        <w:spacing w:line="240" w:lineRule="auto"/>
        <w:ind w:left="1416"/>
        <w:jc w:val="right"/>
        <w:rPr>
          <w:rFonts w:ascii="Verdana" w:hAnsi="Verdana"/>
          <w:color w:val="000000" w:themeColor="text1"/>
          <w:sz w:val="24"/>
          <w:szCs w:val="24"/>
        </w:rPr>
      </w:pPr>
      <w:r w:rsidRPr="00BB71E7">
        <w:rPr>
          <w:rFonts w:ascii="Verdana" w:hAnsi="Verdana"/>
          <w:b/>
          <w:color w:val="000000" w:themeColor="text1"/>
          <w:sz w:val="24"/>
          <w:szCs w:val="24"/>
        </w:rPr>
        <w:t xml:space="preserve">      </w:t>
      </w:r>
      <w:r w:rsidRPr="00BB71E7">
        <w:rPr>
          <w:rFonts w:ascii="Verdana" w:hAnsi="Verdana"/>
          <w:color w:val="000000" w:themeColor="text1"/>
          <w:sz w:val="24"/>
          <w:szCs w:val="24"/>
        </w:rPr>
        <w:t>NACIONALIDADE</w:t>
      </w:r>
      <w:r w:rsidRPr="00BB71E7">
        <w:rPr>
          <w:rFonts w:ascii="Verdana" w:hAnsi="Verdana"/>
          <w:b/>
          <w:color w:val="000000" w:themeColor="text1"/>
          <w:sz w:val="24"/>
          <w:szCs w:val="24"/>
        </w:rPr>
        <w:t xml:space="preserve">: Angolana </w:t>
      </w:r>
    </w:p>
    <w:p w:rsidR="00A77340" w:rsidRPr="00BB71E7" w:rsidRDefault="00A77340" w:rsidP="00A77340">
      <w:pPr>
        <w:spacing w:line="240" w:lineRule="auto"/>
        <w:jc w:val="center"/>
        <w:rPr>
          <w:rFonts w:ascii="Verdana" w:hAnsi="Verdana"/>
          <w:color w:val="000000" w:themeColor="text1"/>
          <w:sz w:val="28"/>
          <w:szCs w:val="28"/>
        </w:rPr>
      </w:pPr>
    </w:p>
    <w:p w:rsidR="00A77340" w:rsidRDefault="00A77340" w:rsidP="00A77340">
      <w:pPr>
        <w:spacing w:line="240" w:lineRule="auto"/>
        <w:jc w:val="center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pt-PT"/>
        </w:rPr>
        <w:pict>
          <v:rect id="_x0000_s1028" style="position:absolute;left:0;text-align:left;margin-left:-18.45pt;margin-top:9.4pt;width:7in;height:113.7pt;z-index:251662336" filled="f" strokeweight="1.5pt"/>
        </w:pict>
      </w:r>
    </w:p>
    <w:p w:rsidR="00A77340" w:rsidRPr="00BB71E7" w:rsidRDefault="00A77340" w:rsidP="00A77340">
      <w:pPr>
        <w:spacing w:line="240" w:lineRule="auto"/>
        <w:rPr>
          <w:rFonts w:ascii="Verdana" w:hAnsi="Verdana"/>
          <w:color w:val="000000" w:themeColor="text1"/>
          <w:sz w:val="24"/>
          <w:szCs w:val="24"/>
        </w:rPr>
      </w:pPr>
      <w:r w:rsidRPr="00BB71E7">
        <w:rPr>
          <w:rFonts w:ascii="Verdana" w:hAnsi="Verdana"/>
          <w:color w:val="000000" w:themeColor="text1"/>
          <w:sz w:val="24"/>
          <w:szCs w:val="24"/>
        </w:rPr>
        <w:t xml:space="preserve">DISCIPLINA DE: </w:t>
      </w:r>
      <w:r>
        <w:rPr>
          <w:rFonts w:ascii="Verdana" w:hAnsi="Verdana"/>
          <w:b/>
          <w:color w:val="000000" w:themeColor="text1"/>
          <w:sz w:val="24"/>
          <w:szCs w:val="24"/>
        </w:rPr>
        <w:t>Programação Orientada Aos Objectos</w:t>
      </w:r>
    </w:p>
    <w:p w:rsidR="00A77340" w:rsidRPr="00A77340" w:rsidRDefault="00A77340" w:rsidP="00A77340">
      <w:pPr>
        <w:spacing w:line="240" w:lineRule="auto"/>
        <w:rPr>
          <w:rFonts w:ascii="Verdana" w:hAnsi="Verdana"/>
          <w:b/>
          <w:color w:val="000000" w:themeColor="text1"/>
          <w:sz w:val="24"/>
          <w:szCs w:val="24"/>
        </w:rPr>
      </w:pPr>
      <w:r w:rsidRPr="00BB71E7">
        <w:rPr>
          <w:rFonts w:ascii="Verdana" w:hAnsi="Verdana"/>
          <w:color w:val="000000" w:themeColor="text1"/>
          <w:sz w:val="24"/>
          <w:szCs w:val="24"/>
        </w:rPr>
        <w:t xml:space="preserve">PROFESSOR: </w:t>
      </w:r>
      <w:proofErr w:type="spellStart"/>
      <w:r w:rsidRPr="00A77340">
        <w:rPr>
          <w:rFonts w:ascii="Verdana" w:hAnsi="Verdana"/>
          <w:b/>
          <w:color w:val="000000" w:themeColor="text1"/>
          <w:sz w:val="24"/>
          <w:szCs w:val="24"/>
        </w:rPr>
        <w:t>Andrei</w:t>
      </w:r>
      <w:proofErr w:type="spellEnd"/>
      <w:r w:rsidRPr="00A77340">
        <w:rPr>
          <w:rFonts w:ascii="Verdana" w:hAnsi="Verdana"/>
          <w:b/>
          <w:color w:val="000000" w:themeColor="text1"/>
          <w:sz w:val="24"/>
          <w:szCs w:val="24"/>
        </w:rPr>
        <w:t xml:space="preserve"> Cardoso </w:t>
      </w:r>
      <w:proofErr w:type="spellStart"/>
      <w:r w:rsidRPr="00A77340">
        <w:rPr>
          <w:rFonts w:ascii="Verdana" w:hAnsi="Verdana"/>
          <w:b/>
          <w:color w:val="000000" w:themeColor="text1"/>
          <w:sz w:val="24"/>
          <w:szCs w:val="24"/>
        </w:rPr>
        <w:t>Vandarlei</w:t>
      </w:r>
      <w:proofErr w:type="spellEnd"/>
    </w:p>
    <w:p w:rsidR="00A77340" w:rsidRDefault="00A77340" w:rsidP="00A77340">
      <w:pPr>
        <w:spacing w:line="240" w:lineRule="auto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color w:val="000000" w:themeColor="text1"/>
          <w:sz w:val="24"/>
          <w:szCs w:val="24"/>
        </w:rPr>
        <w:t>DATA: 28</w:t>
      </w:r>
      <w:r w:rsidRPr="00BB71E7">
        <w:rPr>
          <w:rFonts w:ascii="Verdana" w:hAnsi="Verdana"/>
          <w:color w:val="000000" w:themeColor="text1"/>
          <w:sz w:val="24"/>
          <w:szCs w:val="24"/>
        </w:rPr>
        <w:t>/</w:t>
      </w:r>
      <w:r>
        <w:rPr>
          <w:rFonts w:ascii="Verdana" w:hAnsi="Verdana"/>
          <w:color w:val="000000" w:themeColor="text1"/>
          <w:sz w:val="24"/>
          <w:szCs w:val="24"/>
        </w:rPr>
        <w:t>08</w:t>
      </w:r>
      <w:r w:rsidRPr="00BB71E7">
        <w:rPr>
          <w:rFonts w:ascii="Verdana" w:hAnsi="Verdana"/>
          <w:color w:val="000000" w:themeColor="text1"/>
          <w:sz w:val="24"/>
          <w:szCs w:val="24"/>
        </w:rPr>
        <w:t>/2015</w:t>
      </w:r>
    </w:p>
    <w:p w:rsidR="00A77340" w:rsidRPr="00BB71E7" w:rsidRDefault="00A77340" w:rsidP="00A77340">
      <w:pPr>
        <w:spacing w:line="240" w:lineRule="auto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color w:val="000000" w:themeColor="text1"/>
          <w:sz w:val="24"/>
          <w:szCs w:val="24"/>
        </w:rPr>
        <w:t xml:space="preserve">ASSUNTO: </w:t>
      </w:r>
      <w:r w:rsidRPr="00A77340">
        <w:rPr>
          <w:rFonts w:ascii="Verdana" w:hAnsi="Verdana"/>
          <w:b/>
          <w:color w:val="000000" w:themeColor="text1"/>
          <w:sz w:val="24"/>
          <w:szCs w:val="24"/>
        </w:rPr>
        <w:t>Dúvidas</w:t>
      </w:r>
    </w:p>
    <w:p w:rsidR="00A77340" w:rsidRPr="00BB71E7" w:rsidRDefault="00A77340" w:rsidP="00A77340">
      <w:pPr>
        <w:spacing w:line="240" w:lineRule="auto"/>
        <w:rPr>
          <w:rFonts w:ascii="Verdana" w:hAnsi="Verdana"/>
          <w:color w:val="0070C0"/>
          <w:sz w:val="24"/>
          <w:szCs w:val="24"/>
        </w:rPr>
      </w:pPr>
    </w:p>
    <w:p w:rsidR="004B0A37" w:rsidRDefault="00A77340" w:rsidP="00A77340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color w:val="000000" w:themeColor="text1"/>
          <w:sz w:val="24"/>
          <w:szCs w:val="24"/>
        </w:rPr>
        <w:t>Depois de ter baixado extrai para o ambiente de trabalho e ficou conforme ilustra a figura abaixo</w:t>
      </w:r>
      <w:proofErr w:type="gramStart"/>
      <w:r>
        <w:rPr>
          <w:rFonts w:ascii="Verdana" w:hAnsi="Verdana"/>
          <w:color w:val="000000" w:themeColor="text1"/>
          <w:sz w:val="24"/>
          <w:szCs w:val="24"/>
        </w:rPr>
        <w:t>:  e</w:t>
      </w:r>
      <w:proofErr w:type="gramEnd"/>
      <w:r>
        <w:rPr>
          <w:rFonts w:ascii="Verdana" w:hAnsi="Verdana"/>
          <w:color w:val="000000" w:themeColor="text1"/>
          <w:sz w:val="24"/>
          <w:szCs w:val="24"/>
        </w:rPr>
        <w:t xml:space="preserve"> em seguida abri todos ficheiros com extensão exe.</w:t>
      </w:r>
      <w:r w:rsidR="004B0A37">
        <w:rPr>
          <w:rFonts w:ascii="Verdana" w:hAnsi="Verdana"/>
          <w:b/>
          <w:noProof/>
          <w:sz w:val="24"/>
          <w:szCs w:val="24"/>
          <w:lang w:eastAsia="pt-PT"/>
        </w:rPr>
        <w:drawing>
          <wp:inline distT="0" distB="0" distL="0" distR="0">
            <wp:extent cx="5397500" cy="2736215"/>
            <wp:effectExtent l="19050" t="0" r="0" b="0"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73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A37" w:rsidRDefault="004B0A37" w:rsidP="00987EEF">
      <w:pPr>
        <w:jc w:val="righ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  <w:lang w:eastAsia="pt-PT"/>
        </w:rPr>
        <w:drawing>
          <wp:inline distT="0" distB="0" distL="0" distR="0">
            <wp:extent cx="5397500" cy="2040255"/>
            <wp:effectExtent l="19050" t="0" r="0" b="0"/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04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A37" w:rsidRDefault="004B0A37" w:rsidP="00987EEF">
      <w:pPr>
        <w:jc w:val="right"/>
        <w:rPr>
          <w:rFonts w:ascii="Verdana" w:hAnsi="Verdana"/>
          <w:b/>
          <w:sz w:val="24"/>
          <w:szCs w:val="24"/>
        </w:rPr>
      </w:pPr>
    </w:p>
    <w:p w:rsidR="004B0A37" w:rsidRDefault="004B0A37" w:rsidP="004B0A37">
      <w:pPr>
        <w:jc w:val="both"/>
        <w:rPr>
          <w:rFonts w:ascii="Verdana" w:hAnsi="Verdana"/>
          <w:sz w:val="24"/>
          <w:szCs w:val="24"/>
        </w:rPr>
      </w:pPr>
      <w:r w:rsidRPr="004B0A37">
        <w:rPr>
          <w:rFonts w:ascii="Verdana" w:hAnsi="Verdana"/>
          <w:sz w:val="24"/>
          <w:szCs w:val="24"/>
        </w:rPr>
        <w:t>Bem na verdade só consigo abrir</w:t>
      </w:r>
      <w:r>
        <w:rPr>
          <w:rFonts w:ascii="Verdana" w:hAnsi="Verdana"/>
          <w:sz w:val="24"/>
          <w:szCs w:val="24"/>
        </w:rPr>
        <w:t xml:space="preserve"> os ficheiros que estão com a extensão </w:t>
      </w:r>
      <w:proofErr w:type="spellStart"/>
      <w:r>
        <w:rPr>
          <w:rFonts w:ascii="Verdana" w:hAnsi="Verdana"/>
          <w:sz w:val="24"/>
          <w:szCs w:val="24"/>
        </w:rPr>
        <w:t>html</w:t>
      </w:r>
      <w:proofErr w:type="spellEnd"/>
      <w:r>
        <w:rPr>
          <w:rFonts w:ascii="Verdana" w:hAnsi="Verdana"/>
          <w:sz w:val="24"/>
          <w:szCs w:val="24"/>
        </w:rPr>
        <w:t>. E o que devo fazer para dar sequência?</w:t>
      </w:r>
    </w:p>
    <w:p w:rsidR="00A77340" w:rsidRPr="004B0A37" w:rsidRDefault="00A77340" w:rsidP="004B0A37">
      <w:pPr>
        <w:jc w:val="both"/>
        <w:rPr>
          <w:rFonts w:ascii="Verdana" w:hAnsi="Verdana"/>
          <w:sz w:val="24"/>
          <w:szCs w:val="24"/>
        </w:rPr>
      </w:pPr>
    </w:p>
    <w:p w:rsidR="004B0A37" w:rsidRPr="004B0A37" w:rsidRDefault="004B0A37" w:rsidP="004B0A37">
      <w:pPr>
        <w:jc w:val="both"/>
        <w:rPr>
          <w:rFonts w:ascii="Verdana" w:hAnsi="Verdana"/>
          <w:b/>
          <w:sz w:val="24"/>
          <w:szCs w:val="24"/>
        </w:rPr>
      </w:pPr>
    </w:p>
    <w:sectPr w:rsidR="004B0A37" w:rsidRPr="004B0A37" w:rsidSect="00CD25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87EEF"/>
    <w:rsid w:val="003E1A9B"/>
    <w:rsid w:val="00471D13"/>
    <w:rsid w:val="004B0A37"/>
    <w:rsid w:val="0058556B"/>
    <w:rsid w:val="005973A7"/>
    <w:rsid w:val="005F3054"/>
    <w:rsid w:val="00726CFB"/>
    <w:rsid w:val="007411C5"/>
    <w:rsid w:val="007B6133"/>
    <w:rsid w:val="00967D12"/>
    <w:rsid w:val="00987EEF"/>
    <w:rsid w:val="009F5A7D"/>
    <w:rsid w:val="00A02CCA"/>
    <w:rsid w:val="00A77340"/>
    <w:rsid w:val="00B3594A"/>
    <w:rsid w:val="00B83123"/>
    <w:rsid w:val="00BB743B"/>
    <w:rsid w:val="00CD2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00b0f0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50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87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7EE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3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PCJ</dc:creator>
  <cp:lastModifiedBy>PCJ</cp:lastModifiedBy>
  <cp:revision>7</cp:revision>
  <cp:lastPrinted>2015-08-24T08:56:00Z</cp:lastPrinted>
  <dcterms:created xsi:type="dcterms:W3CDTF">2015-08-17T16:33:00Z</dcterms:created>
  <dcterms:modified xsi:type="dcterms:W3CDTF">2015-08-28T13:19:00Z</dcterms:modified>
</cp:coreProperties>
</file>